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3A" w:rsidRDefault="000A76A8" w:rsidP="003C4B3A">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85.05pt;width:425.2pt;height:53.85pt;z-index:251658752;mso-position-horizontal:center;mso-position-horizontal-relative:page;mso-position-vertical-relative:page" fillcolor="red" stroked="f" strokecolor="red">
            <v:shadow color="#868686"/>
            <v:textpath style="font-family:&quot;方正小标宋_GBK&quot;;font-weight:bold;v-text-kern:t" trim="t" fitpath="t" string="重庆市大学中专毕业生就业指导服务中心"/>
            <w10:wrap anchorx="page" anchory="page"/>
          </v:shape>
        </w:pict>
      </w:r>
      <w:r w:rsidR="003C4B3A">
        <w:rPr>
          <w:noProof/>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ge">
                  <wp:posOffset>1946275</wp:posOffset>
                </wp:positionV>
                <wp:extent cx="6120130" cy="0"/>
                <wp:effectExtent l="38100" t="41275" r="42545" b="444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153.25pt" to="481.9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" strokecolor="red" strokeweight="6pt">
                <v:stroke linestyle="thickThin"/>
                <w10:wrap anchorx="page" anchory="page"/>
              </v:line>
            </w:pict>
          </mc:Fallback>
        </mc:AlternateContent>
      </w:r>
    </w:p>
    <w:p w:rsidR="003C4B3A" w:rsidRDefault="003C4B3A" w:rsidP="003C4B3A">
      <w:pPr>
        <w:spacing w:line="600" w:lineRule="exact"/>
        <w:jc w:val="right"/>
        <w:rPr>
          <w:rFonts w:ascii="方正仿宋_GBK" w:eastAsia="方正仿宋_GBK"/>
          <w:sz w:val="32"/>
          <w:szCs w:val="32"/>
        </w:rPr>
      </w:pPr>
    </w:p>
    <w:p w:rsidR="003C4B3A" w:rsidRDefault="003C4B3A" w:rsidP="003C4B3A">
      <w:pPr>
        <w:spacing w:line="600" w:lineRule="exact"/>
        <w:jc w:val="right"/>
        <w:rPr>
          <w:rFonts w:ascii="方正仿宋_GBK" w:eastAsia="方正仿宋_GBK"/>
          <w:sz w:val="32"/>
          <w:szCs w:val="32"/>
        </w:rPr>
      </w:pPr>
    </w:p>
    <w:p w:rsidR="003C4B3A" w:rsidRDefault="003C4B3A" w:rsidP="003C4B3A"/>
    <w:p w:rsidR="003C4B3A" w:rsidRDefault="00FD5530" w:rsidP="00E42129">
      <w:pPr>
        <w:wordWrap w:val="0"/>
        <w:snapToGrid w:val="0"/>
        <w:spacing w:line="600" w:lineRule="exact"/>
        <w:jc w:val="right"/>
        <w:rPr>
          <w:rFonts w:ascii="宋体" w:hAnsi="宋体"/>
          <w:b/>
          <w:color w:val="000000"/>
          <w:sz w:val="44"/>
          <w:szCs w:val="44"/>
        </w:rPr>
      </w:pPr>
      <w:r>
        <w:rPr>
          <w:rFonts w:ascii="仿宋_GB2312" w:eastAsia="仿宋_GB2312" w:hAnsi="宋体" w:hint="eastAsia"/>
          <w:color w:val="000000"/>
          <w:sz w:val="32"/>
          <w:szCs w:val="32"/>
        </w:rPr>
        <w:t xml:space="preserve"> </w:t>
      </w:r>
    </w:p>
    <w:p w:rsidR="003C4B3A" w:rsidRDefault="003C4B3A" w:rsidP="003C4B3A">
      <w:pPr>
        <w:snapToGrid w:val="0"/>
        <w:spacing w:line="600" w:lineRule="exact"/>
        <w:jc w:val="center"/>
        <w:rPr>
          <w:rFonts w:ascii="宋体" w:hAnsi="宋体"/>
          <w:b/>
          <w:color w:val="000000"/>
          <w:sz w:val="44"/>
          <w:szCs w:val="44"/>
        </w:rPr>
      </w:pPr>
      <w:r>
        <w:rPr>
          <w:rFonts w:ascii="宋体" w:hAnsi="宋体" w:hint="eastAsia"/>
          <w:b/>
          <w:color w:val="000000"/>
          <w:sz w:val="44"/>
          <w:szCs w:val="44"/>
        </w:rPr>
        <w:t>关于举办“</w:t>
      </w:r>
      <w:r w:rsidR="0022357C" w:rsidRPr="0022357C">
        <w:rPr>
          <w:rFonts w:ascii="宋体" w:hAnsi="宋体" w:hint="eastAsia"/>
          <w:b/>
          <w:color w:val="000000"/>
          <w:sz w:val="44"/>
          <w:szCs w:val="44"/>
        </w:rPr>
        <w:t>重庆市2021届普通高校毕业生综合行业网络双选会</w:t>
      </w:r>
      <w:r>
        <w:rPr>
          <w:rFonts w:ascii="宋体" w:hAnsi="宋体" w:hint="eastAsia"/>
          <w:b/>
          <w:color w:val="000000"/>
          <w:sz w:val="44"/>
          <w:szCs w:val="44"/>
        </w:rPr>
        <w:t>”活动的通知</w:t>
      </w:r>
    </w:p>
    <w:p w:rsidR="003C4B3A" w:rsidRDefault="003C4B3A" w:rsidP="003C4B3A">
      <w:pPr>
        <w:snapToGrid w:val="0"/>
        <w:spacing w:line="600" w:lineRule="exact"/>
        <w:rPr>
          <w:rFonts w:ascii="仿宋_GB2312" w:eastAsia="仿宋_GB2312" w:hAnsi="宋体"/>
          <w:b/>
          <w:color w:val="000000"/>
          <w:sz w:val="32"/>
          <w:szCs w:val="32"/>
        </w:rPr>
      </w:pPr>
    </w:p>
    <w:p w:rsidR="003C4B3A" w:rsidRDefault="003C4B3A" w:rsidP="003C4B3A">
      <w:pPr>
        <w:snapToGrid w:val="0"/>
        <w:spacing w:line="600" w:lineRule="exact"/>
        <w:rPr>
          <w:rFonts w:ascii="仿宋_GB2312" w:eastAsia="仿宋_GB2312" w:hAnsi="宋体"/>
          <w:b/>
          <w:color w:val="000000"/>
          <w:sz w:val="32"/>
          <w:szCs w:val="32"/>
        </w:rPr>
      </w:pPr>
      <w:r>
        <w:rPr>
          <w:rFonts w:ascii="仿宋_GB2312" w:eastAsia="仿宋_GB2312" w:hAnsi="宋体" w:hint="eastAsia"/>
          <w:b/>
          <w:color w:val="000000"/>
          <w:sz w:val="32"/>
          <w:szCs w:val="32"/>
        </w:rPr>
        <w:t>各高校毕业生就业工作主管部门，有关用人单位:</w:t>
      </w:r>
    </w:p>
    <w:p w:rsidR="003C4B3A" w:rsidRDefault="00C61BE0" w:rsidP="00C61BE0">
      <w:pPr>
        <w:snapToGrid w:val="0"/>
        <w:spacing w:line="600" w:lineRule="exact"/>
        <w:ind w:firstLineChars="200" w:firstLine="640"/>
        <w:rPr>
          <w:rFonts w:ascii="仿宋_GB2312" w:eastAsia="仿宋_GB2312" w:hAnsi="宋体" w:cs="宋体"/>
          <w:color w:val="000000"/>
          <w:kern w:val="0"/>
          <w:sz w:val="32"/>
          <w:szCs w:val="32"/>
          <w:lang w:val="zh-CN"/>
        </w:rPr>
      </w:pPr>
      <w:r w:rsidRPr="00C61BE0">
        <w:rPr>
          <w:rFonts w:ascii="仿宋_GB2312" w:eastAsia="仿宋_GB2312" w:hAnsi="宋体" w:cs="宋体" w:hint="eastAsia"/>
          <w:color w:val="000000"/>
          <w:kern w:val="0"/>
          <w:sz w:val="32"/>
          <w:szCs w:val="32"/>
          <w:lang w:val="zh-CN"/>
        </w:rPr>
        <w:t>为深入学习贯彻习近平总书记在统筹推进新冠肺炎疫情防控和经济社会发展工作部署会议上的重要讲话精神，深入贯彻落实党中央、国务院</w:t>
      </w:r>
      <w:r>
        <w:rPr>
          <w:rFonts w:ascii="仿宋_GB2312" w:eastAsia="仿宋_GB2312" w:hAnsi="宋体" w:cs="宋体" w:hint="eastAsia"/>
          <w:color w:val="000000"/>
          <w:kern w:val="0"/>
          <w:sz w:val="32"/>
          <w:szCs w:val="32"/>
          <w:lang w:val="zh-CN"/>
        </w:rPr>
        <w:t>和市委</w:t>
      </w:r>
      <w:r w:rsidR="00D915A6">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lang w:val="zh-CN"/>
        </w:rPr>
        <w:t>市政府</w:t>
      </w:r>
      <w:r w:rsidRPr="00C61BE0">
        <w:rPr>
          <w:rFonts w:ascii="仿宋_GB2312" w:eastAsia="仿宋_GB2312" w:hAnsi="宋体" w:cs="宋体" w:hint="eastAsia"/>
          <w:color w:val="000000"/>
          <w:kern w:val="0"/>
          <w:sz w:val="32"/>
          <w:szCs w:val="32"/>
          <w:lang w:val="zh-CN"/>
        </w:rPr>
        <w:t>决策部署，</w:t>
      </w:r>
      <w:r w:rsidR="003C4B3A">
        <w:rPr>
          <w:rFonts w:ascii="仿宋_GB2312" w:eastAsia="仿宋_GB2312" w:hAnsi="宋体" w:cs="宋体" w:hint="eastAsia"/>
          <w:color w:val="000000"/>
          <w:kern w:val="0"/>
          <w:sz w:val="32"/>
          <w:szCs w:val="32"/>
          <w:lang w:val="zh-CN"/>
        </w:rPr>
        <w:t>为做好20</w:t>
      </w:r>
      <w:r w:rsidR="00B5719D">
        <w:rPr>
          <w:rFonts w:ascii="仿宋_GB2312" w:eastAsia="仿宋_GB2312" w:hAnsi="宋体" w:cs="宋体" w:hint="eastAsia"/>
          <w:color w:val="000000"/>
          <w:kern w:val="0"/>
          <w:sz w:val="32"/>
          <w:szCs w:val="32"/>
          <w:lang w:val="zh-CN"/>
        </w:rPr>
        <w:t>2</w:t>
      </w:r>
      <w:r w:rsidR="0022357C">
        <w:rPr>
          <w:rFonts w:ascii="仿宋_GB2312" w:eastAsia="仿宋_GB2312" w:hAnsi="宋体" w:cs="宋体" w:hint="eastAsia"/>
          <w:color w:val="000000"/>
          <w:kern w:val="0"/>
          <w:sz w:val="32"/>
          <w:szCs w:val="32"/>
          <w:lang w:val="zh-CN"/>
        </w:rPr>
        <w:t>1</w:t>
      </w:r>
      <w:r w:rsidR="003C4B3A">
        <w:rPr>
          <w:rFonts w:ascii="仿宋_GB2312" w:eastAsia="仿宋_GB2312" w:hAnsi="宋体" w:cs="宋体" w:hint="eastAsia"/>
          <w:color w:val="000000"/>
          <w:kern w:val="0"/>
          <w:sz w:val="32"/>
          <w:szCs w:val="32"/>
          <w:lang w:val="zh-CN"/>
        </w:rPr>
        <w:t>届重庆市普通高等学校毕业生就业工作，</w:t>
      </w:r>
      <w:r w:rsidRPr="00C61BE0">
        <w:rPr>
          <w:rFonts w:ascii="仿宋_GB2312" w:eastAsia="仿宋_GB2312" w:hAnsi="宋体" w:cs="宋体" w:hint="eastAsia"/>
          <w:color w:val="000000"/>
          <w:kern w:val="0"/>
          <w:sz w:val="32"/>
          <w:szCs w:val="32"/>
          <w:lang w:val="zh-CN"/>
        </w:rPr>
        <w:t>助力202</w:t>
      </w:r>
      <w:r>
        <w:rPr>
          <w:rFonts w:ascii="仿宋_GB2312" w:eastAsia="仿宋_GB2312" w:hAnsi="宋体" w:cs="宋体" w:hint="eastAsia"/>
          <w:color w:val="000000"/>
          <w:kern w:val="0"/>
          <w:sz w:val="32"/>
          <w:szCs w:val="32"/>
          <w:lang w:val="zh-CN"/>
        </w:rPr>
        <w:t>1届</w:t>
      </w:r>
      <w:r w:rsidRPr="00C61BE0">
        <w:rPr>
          <w:rFonts w:ascii="仿宋_GB2312" w:eastAsia="仿宋_GB2312" w:hAnsi="宋体" w:cs="宋体" w:hint="eastAsia"/>
          <w:color w:val="000000"/>
          <w:kern w:val="0"/>
          <w:sz w:val="32"/>
          <w:szCs w:val="32"/>
          <w:lang w:val="zh-CN"/>
        </w:rPr>
        <w:t>高校毕业生尽早就业</w:t>
      </w:r>
      <w:r w:rsidR="003C4B3A">
        <w:rPr>
          <w:rFonts w:ascii="仿宋_GB2312" w:eastAsia="仿宋_GB2312" w:hint="eastAsia"/>
          <w:color w:val="000000"/>
          <w:sz w:val="32"/>
          <w:szCs w:val="32"/>
        </w:rPr>
        <w:t>，</w:t>
      </w:r>
      <w:r w:rsidR="008E1EDF">
        <w:rPr>
          <w:rFonts w:ascii="仿宋_GB2312" w:eastAsia="仿宋_GB2312" w:hAnsi="宋体" w:cs="宋体" w:hint="eastAsia"/>
          <w:color w:val="000000"/>
          <w:kern w:val="0"/>
          <w:sz w:val="32"/>
          <w:szCs w:val="32"/>
          <w:lang w:val="zh-CN"/>
        </w:rPr>
        <w:t>重庆市大学中专毕业生就业指导服务中心与</w:t>
      </w:r>
      <w:proofErr w:type="gramStart"/>
      <w:r w:rsidR="008E1EDF">
        <w:rPr>
          <w:rFonts w:ascii="仿宋_GB2312" w:eastAsia="仿宋_GB2312" w:hAnsi="宋体" w:cs="宋体" w:hint="eastAsia"/>
          <w:color w:val="000000"/>
          <w:kern w:val="0"/>
          <w:sz w:val="32"/>
          <w:szCs w:val="32"/>
          <w:lang w:val="zh-CN"/>
        </w:rPr>
        <w:t>联英人才</w:t>
      </w:r>
      <w:proofErr w:type="gramEnd"/>
      <w:r w:rsidR="008E1EDF">
        <w:rPr>
          <w:rFonts w:ascii="仿宋_GB2312" w:eastAsia="仿宋_GB2312" w:hAnsi="宋体" w:cs="宋体" w:hint="eastAsia"/>
          <w:color w:val="000000"/>
          <w:kern w:val="0"/>
          <w:sz w:val="32"/>
          <w:szCs w:val="32"/>
          <w:lang w:val="zh-CN"/>
        </w:rPr>
        <w:t>网</w:t>
      </w:r>
      <w:r w:rsidR="003C4B3A">
        <w:rPr>
          <w:rFonts w:ascii="仿宋_GB2312" w:eastAsia="仿宋_GB2312" w:hAnsi="宋体" w:cs="宋体" w:hint="eastAsia"/>
          <w:color w:val="000000"/>
          <w:kern w:val="0"/>
          <w:sz w:val="32"/>
          <w:szCs w:val="32"/>
          <w:lang w:val="zh-CN"/>
        </w:rPr>
        <w:t>联合举办“</w:t>
      </w:r>
      <w:r w:rsidR="0022357C" w:rsidRPr="0022357C">
        <w:rPr>
          <w:rFonts w:ascii="仿宋_GB2312" w:eastAsia="仿宋_GB2312" w:hAnsi="宋体" w:cs="宋体" w:hint="eastAsia"/>
          <w:color w:val="000000"/>
          <w:kern w:val="0"/>
          <w:sz w:val="32"/>
          <w:szCs w:val="32"/>
          <w:lang w:val="zh-CN"/>
        </w:rPr>
        <w:t>重庆市2021届普通高校毕业生综合行业网络双选会</w:t>
      </w:r>
      <w:r w:rsidR="003C4B3A">
        <w:rPr>
          <w:rFonts w:ascii="仿宋_GB2312" w:eastAsia="仿宋_GB2312" w:hAnsi="宋体" w:cs="宋体" w:hint="eastAsia"/>
          <w:color w:val="000000"/>
          <w:kern w:val="0"/>
          <w:sz w:val="32"/>
          <w:szCs w:val="32"/>
          <w:lang w:val="zh-CN"/>
        </w:rPr>
        <w:t>”活动，时间定于20</w:t>
      </w:r>
      <w:r w:rsidR="0022357C">
        <w:rPr>
          <w:rFonts w:ascii="仿宋_GB2312" w:eastAsia="仿宋_GB2312" w:hAnsi="宋体" w:cs="宋体" w:hint="eastAsia"/>
          <w:color w:val="000000"/>
          <w:kern w:val="0"/>
          <w:sz w:val="32"/>
          <w:szCs w:val="32"/>
          <w:lang w:val="zh-CN"/>
        </w:rPr>
        <w:t>20</w:t>
      </w:r>
      <w:r w:rsidR="003C4B3A">
        <w:rPr>
          <w:rFonts w:ascii="仿宋_GB2312" w:eastAsia="仿宋_GB2312" w:hAnsi="宋体" w:cs="宋体" w:hint="eastAsia"/>
          <w:color w:val="000000"/>
          <w:kern w:val="0"/>
          <w:sz w:val="32"/>
          <w:szCs w:val="32"/>
          <w:lang w:val="zh-CN"/>
        </w:rPr>
        <w:t>年1</w:t>
      </w:r>
      <w:r w:rsidR="00BE656E">
        <w:rPr>
          <w:rFonts w:ascii="仿宋_GB2312" w:eastAsia="仿宋_GB2312" w:hAnsi="宋体" w:cs="宋体" w:hint="eastAsia"/>
          <w:color w:val="000000"/>
          <w:kern w:val="0"/>
          <w:sz w:val="32"/>
          <w:szCs w:val="32"/>
          <w:lang w:val="zh-CN"/>
        </w:rPr>
        <w:t>0</w:t>
      </w:r>
      <w:r w:rsidR="003C4B3A">
        <w:rPr>
          <w:rFonts w:ascii="仿宋_GB2312" w:eastAsia="仿宋_GB2312" w:hAnsi="宋体" w:cs="宋体" w:hint="eastAsia"/>
          <w:color w:val="000000"/>
          <w:kern w:val="0"/>
          <w:sz w:val="32"/>
          <w:szCs w:val="32"/>
          <w:lang w:val="zh-CN"/>
        </w:rPr>
        <w:t>月2</w:t>
      </w:r>
      <w:r w:rsidR="0022357C">
        <w:rPr>
          <w:rFonts w:ascii="仿宋_GB2312" w:eastAsia="仿宋_GB2312" w:hAnsi="宋体" w:cs="宋体" w:hint="eastAsia"/>
          <w:color w:val="000000"/>
          <w:kern w:val="0"/>
          <w:sz w:val="32"/>
          <w:szCs w:val="32"/>
          <w:lang w:val="zh-CN"/>
        </w:rPr>
        <w:t>1</w:t>
      </w:r>
      <w:r w:rsidR="003C4B3A">
        <w:rPr>
          <w:rFonts w:ascii="仿宋_GB2312" w:eastAsia="仿宋_GB2312" w:hAnsi="宋体" w:cs="宋体" w:hint="eastAsia"/>
          <w:color w:val="000000"/>
          <w:kern w:val="0"/>
          <w:sz w:val="32"/>
          <w:szCs w:val="32"/>
          <w:lang w:val="zh-CN"/>
        </w:rPr>
        <w:t>日至</w:t>
      </w:r>
      <w:r w:rsidR="00BE656E">
        <w:rPr>
          <w:rFonts w:ascii="仿宋_GB2312" w:eastAsia="仿宋_GB2312" w:hAnsi="宋体" w:cs="宋体" w:hint="eastAsia"/>
          <w:color w:val="000000"/>
          <w:kern w:val="0"/>
          <w:sz w:val="32"/>
          <w:szCs w:val="32"/>
          <w:lang w:val="zh-CN"/>
        </w:rPr>
        <w:t>11</w:t>
      </w:r>
      <w:r w:rsidR="003C4B3A">
        <w:rPr>
          <w:rFonts w:ascii="仿宋_GB2312" w:eastAsia="仿宋_GB2312" w:hAnsi="宋体" w:cs="宋体" w:hint="eastAsia"/>
          <w:color w:val="000000"/>
          <w:kern w:val="0"/>
          <w:sz w:val="32"/>
          <w:szCs w:val="32"/>
          <w:lang w:val="zh-CN"/>
        </w:rPr>
        <w:t>月</w:t>
      </w:r>
      <w:r w:rsidR="0022357C">
        <w:rPr>
          <w:rFonts w:ascii="仿宋_GB2312" w:eastAsia="仿宋_GB2312" w:hAnsi="宋体" w:cs="宋体" w:hint="eastAsia"/>
          <w:color w:val="000000"/>
          <w:kern w:val="0"/>
          <w:sz w:val="32"/>
          <w:szCs w:val="32"/>
          <w:lang w:val="zh-CN"/>
        </w:rPr>
        <w:t>20</w:t>
      </w:r>
      <w:r w:rsidR="003C4B3A">
        <w:rPr>
          <w:rFonts w:ascii="仿宋_GB2312" w:eastAsia="仿宋_GB2312" w:hAnsi="宋体" w:cs="宋体" w:hint="eastAsia"/>
          <w:color w:val="000000"/>
          <w:kern w:val="0"/>
          <w:sz w:val="32"/>
          <w:szCs w:val="32"/>
          <w:lang w:val="zh-CN"/>
        </w:rPr>
        <w:t>日，现将有关事项通知如下：</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一、本次</w:t>
      </w:r>
      <w:proofErr w:type="gramStart"/>
      <w:r>
        <w:rPr>
          <w:rFonts w:ascii="仿宋_GB2312" w:eastAsia="仿宋_GB2312" w:hAnsi="宋体" w:cs="宋体" w:hint="eastAsia"/>
          <w:color w:val="000000"/>
          <w:kern w:val="0"/>
          <w:sz w:val="32"/>
          <w:szCs w:val="32"/>
          <w:lang w:val="zh-CN"/>
        </w:rPr>
        <w:t>网络双选会</w:t>
      </w:r>
      <w:proofErr w:type="gramEnd"/>
      <w:r>
        <w:rPr>
          <w:rFonts w:ascii="仿宋_GB2312" w:eastAsia="仿宋_GB2312" w:hAnsi="宋体" w:cs="宋体" w:hint="eastAsia"/>
          <w:color w:val="000000"/>
          <w:kern w:val="0"/>
          <w:sz w:val="32"/>
          <w:szCs w:val="32"/>
          <w:lang w:val="zh-CN"/>
        </w:rPr>
        <w:t>由重庆市大学中专毕业生就业指导服务中心</w:t>
      </w:r>
      <w:r w:rsidR="008E1EDF">
        <w:rPr>
          <w:rFonts w:ascii="仿宋_GB2312" w:eastAsia="仿宋_GB2312" w:hAnsi="宋体" w:cs="宋体" w:hint="eastAsia"/>
          <w:color w:val="000000"/>
          <w:kern w:val="0"/>
          <w:sz w:val="32"/>
          <w:szCs w:val="32"/>
          <w:lang w:val="zh-CN"/>
        </w:rPr>
        <w:t>主办，</w:t>
      </w:r>
      <w:proofErr w:type="gramStart"/>
      <w:r w:rsidR="008E1EDF">
        <w:rPr>
          <w:rFonts w:ascii="仿宋_GB2312" w:eastAsia="仿宋_GB2312" w:hAnsi="宋体" w:cs="宋体" w:hint="eastAsia"/>
          <w:color w:val="000000"/>
          <w:kern w:val="0"/>
          <w:sz w:val="32"/>
          <w:szCs w:val="32"/>
          <w:lang w:val="zh-CN"/>
        </w:rPr>
        <w:t>联英人才</w:t>
      </w:r>
      <w:proofErr w:type="gramEnd"/>
      <w:r w:rsidR="008E1EDF">
        <w:rPr>
          <w:rFonts w:ascii="仿宋_GB2312" w:eastAsia="仿宋_GB2312" w:hAnsi="宋体" w:cs="宋体" w:hint="eastAsia"/>
          <w:color w:val="000000"/>
          <w:kern w:val="0"/>
          <w:sz w:val="32"/>
          <w:szCs w:val="32"/>
          <w:lang w:val="zh-CN"/>
        </w:rPr>
        <w:t>网承</w:t>
      </w:r>
      <w:r>
        <w:rPr>
          <w:rFonts w:ascii="仿宋_GB2312" w:eastAsia="仿宋_GB2312" w:hAnsi="宋体" w:cs="宋体" w:hint="eastAsia"/>
          <w:color w:val="000000"/>
          <w:kern w:val="0"/>
          <w:sz w:val="32"/>
          <w:szCs w:val="32"/>
          <w:lang w:val="zh-CN"/>
        </w:rPr>
        <w:t>办。</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二、活动期间，各企事业单位招聘信息与高校毕业生求职应聘信息将在“重庆高校毕业生就业信息网”（www.cqbys.com）和“联英人才网”（www.hrm.cn）上同时发布，供各企事业单位、高校毕业生浏览查询和在线联系。</w:t>
      </w:r>
    </w:p>
    <w:p w:rsidR="003C4B3A" w:rsidRDefault="003C4B3A" w:rsidP="003C4B3A">
      <w:pPr>
        <w:snapToGrid w:val="0"/>
        <w:spacing w:line="600" w:lineRule="exact"/>
        <w:ind w:firstLineChars="195" w:firstLine="409"/>
        <w:rPr>
          <w:rFonts w:ascii="仿宋_GB2312" w:eastAsia="仿宋_GB2312" w:hAnsi="宋体" w:cs="宋体"/>
          <w:color w:val="000000"/>
          <w:kern w:val="0"/>
          <w:sz w:val="32"/>
          <w:szCs w:val="32"/>
          <w:lang w:val="zh-CN"/>
        </w:rPr>
      </w:pPr>
      <w:r>
        <w:rPr>
          <w:rFonts w:hint="eastAsia"/>
          <w:noProof/>
        </w:rPr>
        <mc:AlternateContent>
          <mc:Choice Requires="wps">
            <w:drawing>
              <wp:anchor distT="0" distB="0" distL="114300" distR="114300" simplePos="0" relativeHeight="251657728" behindDoc="0" locked="0" layoutInCell="1" allowOverlap="1">
                <wp:simplePos x="0" y="0"/>
                <wp:positionH relativeFrom="page">
                  <wp:posOffset>765175</wp:posOffset>
                </wp:positionH>
                <wp:positionV relativeFrom="page">
                  <wp:posOffset>9791700</wp:posOffset>
                </wp:positionV>
                <wp:extent cx="6120130" cy="0"/>
                <wp:effectExtent l="0" t="38100" r="13970" b="381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25pt,771pt" to="542.1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" strokecolor="red" strokeweight="6pt">
                <v:stroke linestyle="thinThick"/>
                <w10:wrap anchorx="page" anchory="page"/>
              </v:line>
            </w:pict>
          </mc:Fallback>
        </mc:AlternateContent>
      </w:r>
      <w:r>
        <w:rPr>
          <w:rFonts w:ascii="仿宋_GB2312" w:eastAsia="仿宋_GB2312" w:hAnsi="宋体" w:cs="宋体" w:hint="eastAsia"/>
          <w:color w:val="000000"/>
          <w:kern w:val="0"/>
          <w:sz w:val="32"/>
          <w:szCs w:val="32"/>
          <w:lang w:val="zh-CN"/>
        </w:rPr>
        <w:t>三、我市各高校毕业生就业主管部门要积极宣传，在本校</w:t>
      </w:r>
      <w:r>
        <w:rPr>
          <w:rFonts w:ascii="仿宋_GB2312" w:eastAsia="仿宋_GB2312" w:hAnsi="宋体" w:cs="宋体" w:hint="eastAsia"/>
          <w:color w:val="000000"/>
          <w:kern w:val="0"/>
          <w:sz w:val="32"/>
          <w:szCs w:val="32"/>
          <w:lang w:val="zh-CN"/>
        </w:rPr>
        <w:lastRenderedPageBreak/>
        <w:t>就业信息网上悬挂活动图片链接，并及时通知20</w:t>
      </w:r>
      <w:r w:rsidR="00B5719D">
        <w:rPr>
          <w:rFonts w:ascii="仿宋_GB2312" w:eastAsia="仿宋_GB2312" w:hAnsi="宋体" w:cs="宋体" w:hint="eastAsia"/>
          <w:color w:val="000000"/>
          <w:kern w:val="0"/>
          <w:sz w:val="32"/>
          <w:szCs w:val="32"/>
          <w:lang w:val="zh-CN"/>
        </w:rPr>
        <w:t>2</w:t>
      </w:r>
      <w:r w:rsidR="0010030B">
        <w:rPr>
          <w:rFonts w:ascii="仿宋_GB2312" w:eastAsia="仿宋_GB2312" w:hAnsi="宋体" w:cs="宋体" w:hint="eastAsia"/>
          <w:color w:val="000000"/>
          <w:kern w:val="0"/>
          <w:sz w:val="32"/>
          <w:szCs w:val="32"/>
          <w:lang w:val="zh-CN"/>
        </w:rPr>
        <w:t>1</w:t>
      </w:r>
      <w:bookmarkStart w:id="0" w:name="_GoBack"/>
      <w:bookmarkEnd w:id="0"/>
      <w:r>
        <w:rPr>
          <w:rFonts w:ascii="仿宋_GB2312" w:eastAsia="仿宋_GB2312" w:hAnsi="宋体" w:cs="宋体" w:hint="eastAsia"/>
          <w:color w:val="000000"/>
          <w:kern w:val="0"/>
          <w:sz w:val="32"/>
          <w:szCs w:val="32"/>
          <w:lang w:val="zh-CN"/>
        </w:rPr>
        <w:t>届毕业生积极主动参加本次网络双选会。</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四、有意参加本次</w:t>
      </w:r>
      <w:proofErr w:type="gramStart"/>
      <w:r>
        <w:rPr>
          <w:rFonts w:ascii="仿宋_GB2312" w:eastAsia="仿宋_GB2312" w:hAnsi="宋体" w:cs="宋体" w:hint="eastAsia"/>
          <w:color w:val="000000"/>
          <w:kern w:val="0"/>
          <w:sz w:val="32"/>
          <w:szCs w:val="32"/>
          <w:lang w:val="zh-CN"/>
        </w:rPr>
        <w:t>网络双选会</w:t>
      </w:r>
      <w:proofErr w:type="gramEnd"/>
      <w:r>
        <w:rPr>
          <w:rFonts w:ascii="仿宋_GB2312" w:eastAsia="仿宋_GB2312" w:hAnsi="宋体" w:cs="宋体" w:hint="eastAsia"/>
          <w:color w:val="000000"/>
          <w:kern w:val="0"/>
          <w:sz w:val="32"/>
          <w:szCs w:val="32"/>
          <w:lang w:val="zh-CN"/>
        </w:rPr>
        <w:t>的企事业单位可联系“联英人才网”（www.hrm.cn）参与本次活动。</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五、为确保本次招聘活动的正常进行，维护企事业单位和应届毕业生的合法权益，主办方将对参加本次</w:t>
      </w:r>
      <w:proofErr w:type="gramStart"/>
      <w:r>
        <w:rPr>
          <w:rFonts w:ascii="仿宋_GB2312" w:eastAsia="仿宋_GB2312" w:hAnsi="宋体" w:cs="宋体" w:hint="eastAsia"/>
          <w:color w:val="000000"/>
          <w:kern w:val="0"/>
          <w:sz w:val="32"/>
          <w:szCs w:val="32"/>
          <w:lang w:val="zh-CN"/>
        </w:rPr>
        <w:t>网络双选会</w:t>
      </w:r>
      <w:proofErr w:type="gramEnd"/>
      <w:r>
        <w:rPr>
          <w:rFonts w:ascii="仿宋_GB2312" w:eastAsia="仿宋_GB2312" w:hAnsi="宋体" w:cs="宋体" w:hint="eastAsia"/>
          <w:color w:val="000000"/>
          <w:kern w:val="0"/>
          <w:sz w:val="32"/>
          <w:szCs w:val="32"/>
          <w:lang w:val="zh-CN"/>
        </w:rPr>
        <w:t>的用人单位资质和需求信息的真实有效性进行必要审查，坚决杜绝各种虚假信息。</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六、联系方式</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（一）重庆高校毕业生就业信息网</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联系人：</w:t>
      </w:r>
      <w:proofErr w:type="gramStart"/>
      <w:r>
        <w:rPr>
          <w:rFonts w:ascii="仿宋_GB2312" w:eastAsia="仿宋_GB2312" w:hAnsi="宋体" w:cs="宋体" w:hint="eastAsia"/>
          <w:color w:val="000000"/>
          <w:kern w:val="0"/>
          <w:sz w:val="32"/>
          <w:szCs w:val="32"/>
          <w:lang w:val="zh-CN"/>
        </w:rPr>
        <w:t>冉</w:t>
      </w:r>
      <w:proofErr w:type="gramEnd"/>
      <w:r>
        <w:rPr>
          <w:rFonts w:ascii="仿宋_GB2312" w:eastAsia="仿宋_GB2312" w:hAnsi="宋体" w:cs="宋体" w:hint="eastAsia"/>
          <w:color w:val="000000"/>
          <w:kern w:val="0"/>
          <w:sz w:val="32"/>
          <w:szCs w:val="32"/>
          <w:lang w:val="zh-CN"/>
        </w:rPr>
        <w:t xml:space="preserve"> 健（高校联络）</w:t>
      </w:r>
    </w:p>
    <w:p w:rsidR="003C4B3A" w:rsidRDefault="003C4B3A" w:rsidP="003C4B3A">
      <w:pPr>
        <w:snapToGrid w:val="0"/>
        <w:spacing w:line="600" w:lineRule="exact"/>
        <w:ind w:firstLineChars="200" w:firstLine="640"/>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电  话：023-88517395      传  真：023-88517362</w:t>
      </w:r>
    </w:p>
    <w:p w:rsidR="003C4B3A" w:rsidRDefault="003C4B3A" w:rsidP="003C4B3A">
      <w:pPr>
        <w:snapToGrid w:val="0"/>
        <w:spacing w:line="600" w:lineRule="exact"/>
        <w:ind w:firstLineChars="205" w:firstLine="656"/>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E-mail：</w:t>
      </w:r>
      <w:r w:rsidR="00B5719D">
        <w:rPr>
          <w:rFonts w:ascii="仿宋_GB2312" w:eastAsia="仿宋_GB2312" w:hAnsi="宋体" w:cs="宋体" w:hint="eastAsia"/>
          <w:color w:val="000000"/>
          <w:kern w:val="0"/>
          <w:sz w:val="32"/>
          <w:szCs w:val="32"/>
          <w:lang w:val="zh-CN"/>
        </w:rPr>
        <w:t>252971480</w:t>
      </w:r>
      <w:r>
        <w:rPr>
          <w:rFonts w:ascii="仿宋_GB2312" w:eastAsia="仿宋_GB2312" w:hAnsi="宋体" w:cs="宋体" w:hint="eastAsia"/>
          <w:color w:val="000000"/>
          <w:kern w:val="0"/>
          <w:sz w:val="32"/>
          <w:szCs w:val="32"/>
          <w:lang w:val="zh-CN"/>
        </w:rPr>
        <w:t>@</w:t>
      </w:r>
      <w:r w:rsidR="00B5719D">
        <w:rPr>
          <w:rFonts w:ascii="仿宋_GB2312" w:eastAsia="仿宋_GB2312" w:hAnsi="宋体" w:cs="宋体" w:hint="eastAsia"/>
          <w:color w:val="000000"/>
          <w:kern w:val="0"/>
          <w:sz w:val="32"/>
          <w:szCs w:val="32"/>
          <w:lang w:val="zh-CN"/>
        </w:rPr>
        <w:t>qq</w:t>
      </w:r>
      <w:r>
        <w:rPr>
          <w:rFonts w:ascii="仿宋_GB2312" w:eastAsia="仿宋_GB2312" w:hAnsi="宋体" w:cs="宋体" w:hint="eastAsia"/>
          <w:color w:val="000000"/>
          <w:kern w:val="0"/>
          <w:sz w:val="32"/>
          <w:szCs w:val="32"/>
          <w:lang w:val="zh-CN"/>
        </w:rPr>
        <w:t>.com</w:t>
      </w:r>
    </w:p>
    <w:p w:rsidR="00A907C3" w:rsidRDefault="00A907C3" w:rsidP="00A907C3">
      <w:pPr>
        <w:spacing w:line="600" w:lineRule="exact"/>
        <w:ind w:firstLineChars="196" w:firstLine="627"/>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（二）</w:t>
      </w:r>
      <w:proofErr w:type="gramStart"/>
      <w:r>
        <w:rPr>
          <w:rFonts w:ascii="仿宋_GB2312" w:eastAsia="仿宋_GB2312" w:hAnsi="宋体" w:cs="宋体" w:hint="eastAsia"/>
          <w:color w:val="000000"/>
          <w:kern w:val="0"/>
          <w:sz w:val="32"/>
          <w:szCs w:val="32"/>
          <w:lang w:val="zh-CN"/>
        </w:rPr>
        <w:t>联英人才</w:t>
      </w:r>
      <w:proofErr w:type="gramEnd"/>
      <w:r>
        <w:rPr>
          <w:rFonts w:ascii="仿宋_GB2312" w:eastAsia="仿宋_GB2312" w:hAnsi="宋体" w:cs="宋体" w:hint="eastAsia"/>
          <w:color w:val="000000"/>
          <w:kern w:val="0"/>
          <w:sz w:val="32"/>
          <w:szCs w:val="32"/>
          <w:lang w:val="zh-CN"/>
        </w:rPr>
        <w:t xml:space="preserve">网 </w:t>
      </w:r>
    </w:p>
    <w:p w:rsidR="00A907C3" w:rsidRDefault="00A907C3" w:rsidP="00A907C3">
      <w:pPr>
        <w:widowControl/>
        <w:ind w:leftChars="304" w:left="638"/>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联系人：唐凯博（用人单位联系）</w:t>
      </w:r>
    </w:p>
    <w:p w:rsidR="00A907C3" w:rsidRDefault="00A907C3" w:rsidP="00A907C3">
      <w:pPr>
        <w:widowControl/>
        <w:ind w:leftChars="304" w:left="638"/>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联系电话：18908327433</w:t>
      </w:r>
    </w:p>
    <w:p w:rsidR="00A907C3" w:rsidRDefault="00A907C3" w:rsidP="00A907C3">
      <w:pPr>
        <w:widowControl/>
        <w:ind w:leftChars="304" w:left="638"/>
        <w:jc w:val="lef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E-mail：2027857725@qq.com</w:t>
      </w:r>
    </w:p>
    <w:p w:rsidR="003C4B3A" w:rsidRDefault="003C4B3A" w:rsidP="003C4B3A">
      <w:pPr>
        <w:snapToGrid w:val="0"/>
        <w:spacing w:line="600" w:lineRule="exact"/>
        <w:rPr>
          <w:rFonts w:ascii="仿宋_GB2312" w:eastAsia="仿宋_GB2312" w:hAnsi="宋体" w:cs="宋体"/>
          <w:color w:val="000000"/>
          <w:kern w:val="0"/>
          <w:sz w:val="32"/>
          <w:szCs w:val="32"/>
          <w:lang w:val="zh-CN"/>
        </w:rPr>
      </w:pPr>
    </w:p>
    <w:p w:rsidR="003C4B3A" w:rsidRDefault="003C4B3A" w:rsidP="003C4B3A">
      <w:pPr>
        <w:snapToGrid w:val="0"/>
        <w:spacing w:line="600" w:lineRule="exact"/>
        <w:jc w:val="center"/>
        <w:rPr>
          <w:rFonts w:ascii="仿宋_GB2312" w:eastAsia="仿宋_GB2312" w:hAnsi="宋体" w:cs="宋体"/>
          <w:color w:val="000000"/>
          <w:kern w:val="0"/>
          <w:sz w:val="32"/>
          <w:szCs w:val="32"/>
          <w:lang w:val="zh-CN"/>
        </w:rPr>
      </w:pPr>
    </w:p>
    <w:p w:rsidR="003C4B3A" w:rsidRDefault="003C4B3A" w:rsidP="003C4B3A">
      <w:pPr>
        <w:snapToGrid w:val="0"/>
        <w:spacing w:line="600" w:lineRule="exact"/>
        <w:jc w:val="center"/>
        <w:rPr>
          <w:rFonts w:ascii="仿宋_GB2312" w:eastAsia="仿宋_GB2312" w:hAnsi="宋体" w:cs="宋体"/>
          <w:color w:val="000000"/>
          <w:kern w:val="0"/>
          <w:sz w:val="32"/>
          <w:szCs w:val="32"/>
          <w:lang w:val="zh-CN"/>
        </w:rPr>
      </w:pPr>
    </w:p>
    <w:p w:rsidR="003C4B3A" w:rsidRDefault="003C4B3A" w:rsidP="003C4B3A">
      <w:pPr>
        <w:snapToGrid w:val="0"/>
        <w:spacing w:line="600" w:lineRule="exact"/>
        <w:jc w:val="right"/>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重庆市大学中专毕业生就业指导服务中心</w:t>
      </w:r>
      <w:r w:rsidR="00247EEE">
        <w:rPr>
          <w:rFonts w:ascii="仿宋_GB2312" w:eastAsia="仿宋_GB2312" w:hAnsi="宋体" w:cs="宋体" w:hint="eastAsia"/>
          <w:color w:val="000000"/>
          <w:kern w:val="0"/>
          <w:sz w:val="32"/>
          <w:szCs w:val="32"/>
          <w:lang w:val="zh-CN"/>
        </w:rPr>
        <w:t xml:space="preserve"> </w:t>
      </w:r>
    </w:p>
    <w:p w:rsidR="003C4B3A" w:rsidRDefault="003C4B3A" w:rsidP="003C4B3A">
      <w:pPr>
        <w:snapToGrid w:val="0"/>
        <w:spacing w:line="600" w:lineRule="exact"/>
        <w:ind w:right="1280"/>
        <w:jc w:val="center"/>
        <w:rPr>
          <w:rFonts w:ascii="仿宋_GB2312" w:eastAsia="仿宋_GB2312" w:hAnsi="宋体" w:cs="宋体"/>
          <w:color w:val="000000"/>
          <w:kern w:val="0"/>
          <w:sz w:val="32"/>
          <w:szCs w:val="32"/>
          <w:lang w:val="zh-CN"/>
        </w:rPr>
      </w:pPr>
      <w:r>
        <w:rPr>
          <w:rFonts w:ascii="仿宋_GB2312" w:eastAsia="仿宋_GB2312" w:hAnsi="宋体" w:cs="宋体" w:hint="eastAsia"/>
          <w:color w:val="000000"/>
          <w:kern w:val="0"/>
          <w:sz w:val="32"/>
          <w:szCs w:val="32"/>
          <w:lang w:val="zh-CN"/>
        </w:rPr>
        <w:t xml:space="preserve">                          20</w:t>
      </w:r>
      <w:r w:rsidR="00ED5C74">
        <w:rPr>
          <w:rFonts w:ascii="仿宋_GB2312" w:eastAsia="仿宋_GB2312" w:hAnsi="宋体" w:cs="宋体" w:hint="eastAsia"/>
          <w:color w:val="000000"/>
          <w:kern w:val="0"/>
          <w:sz w:val="32"/>
          <w:szCs w:val="32"/>
          <w:lang w:val="zh-CN"/>
        </w:rPr>
        <w:t>20</w:t>
      </w:r>
      <w:r>
        <w:rPr>
          <w:rFonts w:ascii="仿宋_GB2312" w:eastAsia="仿宋_GB2312" w:hAnsi="宋体" w:cs="宋体" w:hint="eastAsia"/>
          <w:color w:val="000000"/>
          <w:kern w:val="0"/>
          <w:sz w:val="32"/>
          <w:szCs w:val="32"/>
          <w:lang w:val="zh-CN"/>
        </w:rPr>
        <w:t>年1</w:t>
      </w:r>
      <w:r w:rsidR="00BE656E">
        <w:rPr>
          <w:rFonts w:ascii="仿宋_GB2312" w:eastAsia="仿宋_GB2312" w:hAnsi="宋体" w:cs="宋体" w:hint="eastAsia"/>
          <w:color w:val="000000"/>
          <w:kern w:val="0"/>
          <w:sz w:val="32"/>
          <w:szCs w:val="32"/>
          <w:lang w:val="zh-CN"/>
        </w:rPr>
        <w:t>0</w:t>
      </w:r>
      <w:r>
        <w:rPr>
          <w:rFonts w:ascii="仿宋_GB2312" w:eastAsia="仿宋_GB2312" w:hAnsi="宋体" w:cs="宋体" w:hint="eastAsia"/>
          <w:color w:val="000000"/>
          <w:kern w:val="0"/>
          <w:sz w:val="32"/>
          <w:szCs w:val="32"/>
          <w:lang w:val="zh-CN"/>
        </w:rPr>
        <w:t>月</w:t>
      </w:r>
      <w:r w:rsidR="00ED5C74">
        <w:rPr>
          <w:rFonts w:ascii="仿宋_GB2312" w:eastAsia="仿宋_GB2312" w:hAnsi="宋体" w:cs="宋体" w:hint="eastAsia"/>
          <w:color w:val="000000"/>
          <w:kern w:val="0"/>
          <w:sz w:val="32"/>
          <w:szCs w:val="32"/>
          <w:lang w:val="zh-CN"/>
        </w:rPr>
        <w:t>20</w:t>
      </w:r>
      <w:r>
        <w:rPr>
          <w:rFonts w:ascii="仿宋_GB2312" w:eastAsia="仿宋_GB2312" w:hAnsi="宋体" w:cs="宋体" w:hint="eastAsia"/>
          <w:color w:val="000000"/>
          <w:kern w:val="0"/>
          <w:sz w:val="32"/>
          <w:szCs w:val="32"/>
          <w:lang w:val="zh-CN"/>
        </w:rPr>
        <w:t>日</w:t>
      </w:r>
    </w:p>
    <w:p w:rsidR="00F71863" w:rsidRDefault="00F71863"/>
    <w:sectPr w:rsidR="00F71863" w:rsidSect="00C72B9D">
      <w:footerReference w:type="default" r:id="rId7"/>
      <w:pgSz w:w="11906" w:h="16838"/>
      <w:pgMar w:top="1440" w:right="1797" w:bottom="1440" w:left="1797" w:header="851" w:footer="82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6A8" w:rsidRDefault="000A76A8" w:rsidP="00E42129">
      <w:r>
        <w:separator/>
      </w:r>
    </w:p>
  </w:endnote>
  <w:endnote w:type="continuationSeparator" w:id="0">
    <w:p w:rsidR="000A76A8" w:rsidRDefault="000A76A8" w:rsidP="00E4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7A"/>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158147"/>
      <w:docPartObj>
        <w:docPartGallery w:val="Page Numbers (Bottom of Page)"/>
        <w:docPartUnique/>
      </w:docPartObj>
    </w:sdtPr>
    <w:sdtEndPr>
      <w:rPr>
        <w:sz w:val="32"/>
        <w:szCs w:val="32"/>
      </w:rPr>
    </w:sdtEndPr>
    <w:sdtContent>
      <w:p w:rsidR="00C72B9D" w:rsidRPr="00C72B9D" w:rsidRDefault="00C72B9D">
        <w:pPr>
          <w:pStyle w:val="a4"/>
          <w:jc w:val="center"/>
          <w:rPr>
            <w:sz w:val="32"/>
            <w:szCs w:val="32"/>
          </w:rPr>
        </w:pPr>
        <w:r w:rsidRPr="00C72B9D">
          <w:rPr>
            <w:sz w:val="32"/>
            <w:szCs w:val="32"/>
          </w:rPr>
          <w:fldChar w:fldCharType="begin"/>
        </w:r>
        <w:r w:rsidRPr="00C72B9D">
          <w:rPr>
            <w:sz w:val="32"/>
            <w:szCs w:val="32"/>
          </w:rPr>
          <w:instrText>PAGE   \* MERGEFORMAT</w:instrText>
        </w:r>
        <w:r w:rsidRPr="00C72B9D">
          <w:rPr>
            <w:sz w:val="32"/>
            <w:szCs w:val="32"/>
          </w:rPr>
          <w:fldChar w:fldCharType="separate"/>
        </w:r>
        <w:r w:rsidR="0010030B" w:rsidRPr="0010030B">
          <w:rPr>
            <w:noProof/>
            <w:sz w:val="32"/>
            <w:szCs w:val="32"/>
            <w:lang w:val="zh-CN"/>
          </w:rPr>
          <w:t>2</w:t>
        </w:r>
        <w:r w:rsidRPr="00C72B9D">
          <w:rPr>
            <w:sz w:val="32"/>
            <w:szCs w:val="32"/>
          </w:rPr>
          <w:fldChar w:fldCharType="end"/>
        </w:r>
      </w:p>
    </w:sdtContent>
  </w:sdt>
  <w:p w:rsidR="00C72B9D" w:rsidRDefault="00C72B9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6A8" w:rsidRDefault="000A76A8" w:rsidP="00E42129">
      <w:r>
        <w:separator/>
      </w:r>
    </w:p>
  </w:footnote>
  <w:footnote w:type="continuationSeparator" w:id="0">
    <w:p w:rsidR="000A76A8" w:rsidRDefault="000A76A8" w:rsidP="00E4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C3"/>
    <w:rsid w:val="00053D86"/>
    <w:rsid w:val="000A76A8"/>
    <w:rsid w:val="000F6BC3"/>
    <w:rsid w:val="0010030B"/>
    <w:rsid w:val="0020210F"/>
    <w:rsid w:val="0022357C"/>
    <w:rsid w:val="00247EEE"/>
    <w:rsid w:val="003C4B3A"/>
    <w:rsid w:val="005B2034"/>
    <w:rsid w:val="008E1EDF"/>
    <w:rsid w:val="00943447"/>
    <w:rsid w:val="00A63F72"/>
    <w:rsid w:val="00A907C3"/>
    <w:rsid w:val="00B5719D"/>
    <w:rsid w:val="00B90E90"/>
    <w:rsid w:val="00BE656E"/>
    <w:rsid w:val="00C61BE0"/>
    <w:rsid w:val="00C71CFE"/>
    <w:rsid w:val="00C72B9D"/>
    <w:rsid w:val="00CA474B"/>
    <w:rsid w:val="00D915A6"/>
    <w:rsid w:val="00E42129"/>
    <w:rsid w:val="00E5320B"/>
    <w:rsid w:val="00ED5C74"/>
    <w:rsid w:val="00F71863"/>
    <w:rsid w:val="00FD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129"/>
    <w:rPr>
      <w:rFonts w:ascii="Times New Roman" w:eastAsia="宋体" w:hAnsi="Times New Roman" w:cs="Times New Roman"/>
      <w:sz w:val="18"/>
      <w:szCs w:val="18"/>
    </w:rPr>
  </w:style>
  <w:style w:type="paragraph" w:styleId="a4">
    <w:name w:val="footer"/>
    <w:basedOn w:val="a"/>
    <w:link w:val="Char0"/>
    <w:uiPriority w:val="99"/>
    <w:unhideWhenUsed/>
    <w:rsid w:val="00E42129"/>
    <w:pPr>
      <w:tabs>
        <w:tab w:val="center" w:pos="4153"/>
        <w:tab w:val="right" w:pos="8306"/>
      </w:tabs>
      <w:snapToGrid w:val="0"/>
      <w:jc w:val="left"/>
    </w:pPr>
    <w:rPr>
      <w:sz w:val="18"/>
      <w:szCs w:val="18"/>
    </w:rPr>
  </w:style>
  <w:style w:type="character" w:customStyle="1" w:styleId="Char0">
    <w:name w:val="页脚 Char"/>
    <w:basedOn w:val="a0"/>
    <w:link w:val="a4"/>
    <w:uiPriority w:val="99"/>
    <w:rsid w:val="00E4212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B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2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2129"/>
    <w:rPr>
      <w:rFonts w:ascii="Times New Roman" w:eastAsia="宋体" w:hAnsi="Times New Roman" w:cs="Times New Roman"/>
      <w:sz w:val="18"/>
      <w:szCs w:val="18"/>
    </w:rPr>
  </w:style>
  <w:style w:type="paragraph" w:styleId="a4">
    <w:name w:val="footer"/>
    <w:basedOn w:val="a"/>
    <w:link w:val="Char0"/>
    <w:uiPriority w:val="99"/>
    <w:unhideWhenUsed/>
    <w:rsid w:val="00E42129"/>
    <w:pPr>
      <w:tabs>
        <w:tab w:val="center" w:pos="4153"/>
        <w:tab w:val="right" w:pos="8306"/>
      </w:tabs>
      <w:snapToGrid w:val="0"/>
      <w:jc w:val="left"/>
    </w:pPr>
    <w:rPr>
      <w:sz w:val="18"/>
      <w:szCs w:val="18"/>
    </w:rPr>
  </w:style>
  <w:style w:type="character" w:customStyle="1" w:styleId="Char0">
    <w:name w:val="页脚 Char"/>
    <w:basedOn w:val="a0"/>
    <w:link w:val="a4"/>
    <w:uiPriority w:val="99"/>
    <w:rsid w:val="00E4212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424406">
      <w:bodyDiv w:val="1"/>
      <w:marLeft w:val="0"/>
      <w:marRight w:val="0"/>
      <w:marTop w:val="0"/>
      <w:marBottom w:val="0"/>
      <w:divBdr>
        <w:top w:val="none" w:sz="0" w:space="0" w:color="auto"/>
        <w:left w:val="none" w:sz="0" w:space="0" w:color="auto"/>
        <w:bottom w:val="none" w:sz="0" w:space="0" w:color="auto"/>
        <w:right w:val="none" w:sz="0" w:space="0" w:color="auto"/>
      </w:divBdr>
    </w:div>
    <w:div w:id="18346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dc:creator>
  <cp:keywords/>
  <dc:description/>
  <cp:lastModifiedBy>rj</cp:lastModifiedBy>
  <cp:revision>14</cp:revision>
  <dcterms:created xsi:type="dcterms:W3CDTF">2018-08-23T10:22:00Z</dcterms:created>
  <dcterms:modified xsi:type="dcterms:W3CDTF">2020-10-22T05:08:00Z</dcterms:modified>
</cp:coreProperties>
</file>